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76" w:rsidRDefault="00B12439" w:rsidP="00B12439">
      <w:pPr>
        <w:jc w:val="center"/>
        <w:rPr>
          <w:b/>
          <w:color w:val="FF0000"/>
          <w:sz w:val="24"/>
          <w:szCs w:val="24"/>
        </w:rPr>
      </w:pPr>
      <w:r w:rsidRPr="00B12439">
        <w:rPr>
          <w:b/>
          <w:color w:val="FF0000"/>
          <w:sz w:val="24"/>
          <w:szCs w:val="24"/>
        </w:rPr>
        <w:t>SISTEMA DE CITA PREVIA PARA LOS SERVICIOS DE LA SECCIÓN CONSULAR</w:t>
      </w:r>
    </w:p>
    <w:p w:rsidR="00B12439" w:rsidRDefault="00B12439" w:rsidP="00B12439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IMPORTANTE</w:t>
      </w:r>
    </w:p>
    <w:p w:rsidR="00B12439" w:rsidRDefault="00B12439" w:rsidP="00B12439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INFORMACIÓN DE SU INTERÉS</w:t>
      </w:r>
    </w:p>
    <w:p w:rsidR="00B12439" w:rsidRDefault="00B12439" w:rsidP="00B12439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B12439">
        <w:rPr>
          <w:b/>
          <w:color w:val="000000" w:themeColor="text1"/>
          <w:sz w:val="28"/>
          <w:szCs w:val="28"/>
        </w:rPr>
        <w:t>* * * * * * * * *</w:t>
      </w:r>
    </w:p>
    <w:p w:rsidR="005607F6" w:rsidRDefault="005607F6" w:rsidP="003D01A8">
      <w:pPr>
        <w:ind w:left="36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LA ATENCIÓN AL PÚBLICO TENDRÁ LUGAR </w:t>
      </w:r>
      <w:r w:rsidR="003D01A8">
        <w:rPr>
          <w:b/>
          <w:color w:val="000000" w:themeColor="text1"/>
          <w:sz w:val="24"/>
          <w:szCs w:val="24"/>
        </w:rPr>
        <w:t>PREVIA SOLICITUD DE CITA A TRAVÉS DEL ENLACE EXISTENTE EN NUESTRA PÁGINA WEB</w:t>
      </w:r>
    </w:p>
    <w:p w:rsidR="005607F6" w:rsidRDefault="005607F6" w:rsidP="005607F6">
      <w:pPr>
        <w:ind w:left="36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NO SE DAN CITAS POR </w:t>
      </w:r>
      <w:proofErr w:type="gramStart"/>
      <w:r>
        <w:rPr>
          <w:b/>
          <w:color w:val="000000" w:themeColor="text1"/>
          <w:sz w:val="24"/>
          <w:szCs w:val="24"/>
        </w:rPr>
        <w:t>TELÉFONO,  ROGAMOS</w:t>
      </w:r>
      <w:proofErr w:type="gramEnd"/>
      <w:r>
        <w:rPr>
          <w:b/>
          <w:color w:val="000000" w:themeColor="text1"/>
          <w:sz w:val="24"/>
          <w:szCs w:val="24"/>
        </w:rPr>
        <w:t xml:space="preserve"> SU COMPRENSIÓN</w:t>
      </w:r>
    </w:p>
    <w:p w:rsidR="005607F6" w:rsidRDefault="005607F6" w:rsidP="00E42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CÓMO SOLICITAR CITA:</w:t>
      </w:r>
    </w:p>
    <w:p w:rsidR="005607F6" w:rsidRDefault="005607F6" w:rsidP="005607F6">
      <w:pPr>
        <w:ind w:left="360" w:firstLine="348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ANTES DE PEDIR UNA CITA, POR FAVOR, LEA DETENIDAMENTE EL APARTADO TRÁMITES CONSULARES EN LA PÁGINA WEB DE ESTA EMBAJADA. </w:t>
      </w:r>
      <w:r>
        <w:rPr>
          <w:color w:val="000000" w:themeColor="text1"/>
          <w:sz w:val="24"/>
          <w:szCs w:val="24"/>
        </w:rPr>
        <w:t>Encontrará allí toda la información sobre los requisitos e incluso los impresos que necesita para descargarlos y poderlos rellenar cómodamente en su domicilio.</w:t>
      </w:r>
    </w:p>
    <w:p w:rsidR="009B4776" w:rsidRPr="009B4776" w:rsidRDefault="009B4776" w:rsidP="005607F6">
      <w:pPr>
        <w:ind w:left="360" w:firstLine="34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 CONTINUACIÓN, PIDA CITA DE UNA MANERA MUY SENCILLA</w:t>
      </w:r>
    </w:p>
    <w:p w:rsidR="005607F6" w:rsidRDefault="005607F6" w:rsidP="005607F6">
      <w:pPr>
        <w:ind w:left="36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1.- </w:t>
      </w:r>
      <w:r>
        <w:rPr>
          <w:color w:val="000000" w:themeColor="text1"/>
          <w:sz w:val="24"/>
          <w:szCs w:val="24"/>
        </w:rPr>
        <w:t>En la página web de esta Embajada</w:t>
      </w:r>
      <w:r w:rsidR="00E053AE">
        <w:rPr>
          <w:color w:val="000000" w:themeColor="text1"/>
          <w:sz w:val="24"/>
          <w:szCs w:val="24"/>
        </w:rPr>
        <w:t xml:space="preserve">, </w:t>
      </w:r>
      <w:r w:rsidR="00892B0B">
        <w:rPr>
          <w:color w:val="000000" w:themeColor="text1"/>
          <w:sz w:val="24"/>
          <w:szCs w:val="24"/>
        </w:rPr>
        <w:t xml:space="preserve">pinche </w:t>
      </w:r>
      <w:r w:rsidR="00E053AE" w:rsidRPr="005F3DB1">
        <w:rPr>
          <w:b/>
          <w:color w:val="000000" w:themeColor="text1"/>
          <w:sz w:val="24"/>
          <w:szCs w:val="24"/>
        </w:rPr>
        <w:t>en el enlace CITA PREVIA</w:t>
      </w:r>
      <w:r w:rsidRPr="005F3DB1">
        <w:rPr>
          <w:color w:val="000000" w:themeColor="text1"/>
          <w:sz w:val="24"/>
          <w:szCs w:val="24"/>
        </w:rPr>
        <w:t xml:space="preserve"> </w:t>
      </w:r>
    </w:p>
    <w:p w:rsidR="009B4776" w:rsidRDefault="00E053AE" w:rsidP="009B4776">
      <w:pPr>
        <w:ind w:left="36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</w:t>
      </w:r>
      <w:r w:rsidR="009B4776">
        <w:rPr>
          <w:b/>
          <w:color w:val="000000" w:themeColor="text1"/>
          <w:sz w:val="24"/>
          <w:szCs w:val="24"/>
        </w:rPr>
        <w:t>.-</w:t>
      </w:r>
      <w:r w:rsidR="009B4776">
        <w:rPr>
          <w:color w:val="000000" w:themeColor="text1"/>
          <w:sz w:val="24"/>
          <w:szCs w:val="24"/>
        </w:rPr>
        <w:t xml:space="preserve"> Se despliega una pantalla con todos los tipos de gestiones que se pueden realizar pidiendo la cita. </w:t>
      </w:r>
      <w:r w:rsidR="009B4776" w:rsidRPr="005F3DB1">
        <w:rPr>
          <w:b/>
          <w:color w:val="FF0000"/>
          <w:sz w:val="24"/>
          <w:szCs w:val="24"/>
        </w:rPr>
        <w:t>IMPORTANTE:</w:t>
      </w:r>
    </w:p>
    <w:p w:rsidR="009B4776" w:rsidRDefault="009B4776" w:rsidP="009B4776">
      <w:pPr>
        <w:pStyle w:val="Prrafodelista"/>
        <w:numPr>
          <w:ilvl w:val="0"/>
          <w:numId w:val="2"/>
        </w:num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Una cita = un trámite para una persona</w:t>
      </w:r>
    </w:p>
    <w:p w:rsidR="007B7EFE" w:rsidRPr="00092D80" w:rsidRDefault="002F02B5" w:rsidP="007B7EFE">
      <w:pPr>
        <w:pStyle w:val="Prrafodelista"/>
        <w:numPr>
          <w:ilvl w:val="0"/>
          <w:numId w:val="2"/>
        </w:numPr>
        <w:jc w:val="both"/>
        <w:rPr>
          <w:b/>
          <w:color w:val="000000" w:themeColor="text1"/>
          <w:sz w:val="24"/>
          <w:szCs w:val="24"/>
        </w:rPr>
      </w:pPr>
      <w:r w:rsidRPr="00092D80">
        <w:rPr>
          <w:b/>
          <w:color w:val="000000" w:themeColor="text1"/>
          <w:sz w:val="24"/>
          <w:szCs w:val="24"/>
        </w:rPr>
        <w:t>Varios trámites = varias citas</w:t>
      </w:r>
      <w:r w:rsidRPr="003D01A8">
        <w:rPr>
          <w:color w:val="000000" w:themeColor="text1"/>
          <w:sz w:val="24"/>
          <w:szCs w:val="24"/>
        </w:rPr>
        <w:t xml:space="preserve"> (</w:t>
      </w:r>
      <w:r w:rsidRPr="00092D80">
        <w:rPr>
          <w:color w:val="000000" w:themeColor="text1"/>
          <w:sz w:val="24"/>
          <w:szCs w:val="24"/>
        </w:rPr>
        <w:t>el sistema permite que sean en el mismo día y adjudica automáticamente el tiempo necesario para realizarlas)</w:t>
      </w:r>
    </w:p>
    <w:p w:rsidR="00892B0B" w:rsidRDefault="00892B0B" w:rsidP="00892B0B">
      <w:pPr>
        <w:pStyle w:val="Prrafodelista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892B0B">
        <w:rPr>
          <w:color w:val="000000" w:themeColor="text1"/>
          <w:sz w:val="24"/>
          <w:szCs w:val="24"/>
        </w:rPr>
        <w:t>Existe la posibilidad de pedir una cita previa para renovar los pasaportes de varios miembros de una familia</w:t>
      </w:r>
      <w:r>
        <w:rPr>
          <w:b/>
          <w:color w:val="000000" w:themeColor="text1"/>
          <w:sz w:val="24"/>
          <w:szCs w:val="24"/>
        </w:rPr>
        <w:t xml:space="preserve"> pinchando en “Pasaportes Familia” </w:t>
      </w:r>
      <w:r w:rsidRPr="00892B0B">
        <w:rPr>
          <w:color w:val="000000" w:themeColor="text1"/>
          <w:sz w:val="24"/>
          <w:szCs w:val="24"/>
        </w:rPr>
        <w:t>(cita para dos o más pasaportes)</w:t>
      </w:r>
    </w:p>
    <w:p w:rsidR="00892B0B" w:rsidRPr="00892B0B" w:rsidRDefault="00892B0B" w:rsidP="00892B0B">
      <w:pPr>
        <w:pStyle w:val="Prrafodelista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C</w:t>
      </w:r>
      <w:r w:rsidRPr="00892B0B">
        <w:rPr>
          <w:sz w:val="24"/>
          <w:szCs w:val="24"/>
        </w:rPr>
        <w:t xml:space="preserve">itas para petición de </w:t>
      </w:r>
      <w:r w:rsidRPr="00892B0B">
        <w:rPr>
          <w:b/>
          <w:sz w:val="24"/>
          <w:szCs w:val="24"/>
        </w:rPr>
        <w:t>Visados</w:t>
      </w:r>
      <w:r w:rsidRPr="00892B0B">
        <w:rPr>
          <w:sz w:val="24"/>
          <w:szCs w:val="24"/>
        </w:rPr>
        <w:t xml:space="preserve"> mediante correo electrónico a</w:t>
      </w:r>
      <w:r>
        <w:rPr>
          <w:sz w:val="24"/>
          <w:szCs w:val="24"/>
        </w:rPr>
        <w:t>:</w:t>
      </w:r>
      <w:r w:rsidRPr="00892B0B">
        <w:rPr>
          <w:b/>
          <w:sz w:val="24"/>
          <w:szCs w:val="24"/>
        </w:rPr>
        <w:t xml:space="preserve">  </w:t>
      </w:r>
      <w:hyperlink r:id="rId10" w:history="1">
        <w:r w:rsidRPr="00892B0B">
          <w:rPr>
            <w:rStyle w:val="Hipervnculo"/>
            <w:sz w:val="28"/>
            <w:szCs w:val="28"/>
          </w:rPr>
          <w:t>emb.luxemburgo.info@maec.es</w:t>
        </w:r>
      </w:hyperlink>
    </w:p>
    <w:p w:rsidR="00892B0B" w:rsidRPr="00892B0B" w:rsidRDefault="00892B0B" w:rsidP="00892B0B">
      <w:pPr>
        <w:pStyle w:val="Prrafodelista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itas para </w:t>
      </w:r>
      <w:r w:rsidRPr="00892B0B">
        <w:rPr>
          <w:b/>
          <w:sz w:val="24"/>
          <w:szCs w:val="24"/>
        </w:rPr>
        <w:t>Notaría</w:t>
      </w:r>
      <w:r>
        <w:rPr>
          <w:sz w:val="24"/>
          <w:szCs w:val="24"/>
        </w:rPr>
        <w:t xml:space="preserve"> </w:t>
      </w:r>
      <w:r w:rsidRPr="00892B0B">
        <w:rPr>
          <w:sz w:val="24"/>
          <w:szCs w:val="24"/>
        </w:rPr>
        <w:t>mediante correo electrónico a</w:t>
      </w:r>
      <w:r>
        <w:rPr>
          <w:sz w:val="24"/>
          <w:szCs w:val="24"/>
        </w:rPr>
        <w:t>:</w:t>
      </w:r>
      <w:r w:rsidRPr="00892B0B">
        <w:rPr>
          <w:b/>
          <w:sz w:val="24"/>
          <w:szCs w:val="24"/>
        </w:rPr>
        <w:t xml:space="preserve">  </w:t>
      </w:r>
      <w:hyperlink r:id="rId11" w:history="1">
        <w:r w:rsidRPr="009413E6">
          <w:rPr>
            <w:rStyle w:val="Hipervnculo"/>
            <w:sz w:val="28"/>
            <w:szCs w:val="28"/>
          </w:rPr>
          <w:t>emb.luxemburgo.not@maec.es</w:t>
        </w:r>
      </w:hyperlink>
    </w:p>
    <w:p w:rsidR="002F02B5" w:rsidRDefault="002F02B5" w:rsidP="002F02B5">
      <w:pPr>
        <w:ind w:left="1410"/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En el Asunto </w:t>
      </w:r>
      <w:r>
        <w:rPr>
          <w:b/>
          <w:color w:val="000000" w:themeColor="text1"/>
          <w:sz w:val="24"/>
          <w:szCs w:val="24"/>
        </w:rPr>
        <w:t>debe indicar</w:t>
      </w:r>
      <w:r>
        <w:rPr>
          <w:color w:val="000000" w:themeColor="text1"/>
          <w:sz w:val="24"/>
          <w:szCs w:val="24"/>
        </w:rPr>
        <w:t xml:space="preserve">: SOLICITUD CITA PARA VISADO O CITA PARA NOTARIA (p.ej. para otorgamiento de un poder). </w:t>
      </w:r>
      <w:r w:rsidRPr="002F02B5">
        <w:rPr>
          <w:color w:val="000000" w:themeColor="text1"/>
          <w:sz w:val="24"/>
          <w:szCs w:val="24"/>
          <w:u w:val="single"/>
        </w:rPr>
        <w:t xml:space="preserve">Desde la Embajada se le contactará </w:t>
      </w:r>
      <w:r w:rsidRPr="002F02B5">
        <w:rPr>
          <w:b/>
          <w:color w:val="000000" w:themeColor="text1"/>
          <w:sz w:val="24"/>
          <w:szCs w:val="24"/>
          <w:u w:val="single"/>
        </w:rPr>
        <w:t>en un máximo de 48 horas</w:t>
      </w:r>
      <w:r w:rsidRPr="002F02B5">
        <w:rPr>
          <w:color w:val="000000" w:themeColor="text1"/>
          <w:sz w:val="24"/>
          <w:szCs w:val="24"/>
          <w:u w:val="single"/>
        </w:rPr>
        <w:t xml:space="preserve"> para proponerle un día y una hora para esta gestión.</w:t>
      </w:r>
      <w:r>
        <w:rPr>
          <w:color w:val="000000" w:themeColor="text1"/>
          <w:sz w:val="24"/>
          <w:szCs w:val="24"/>
          <w:u w:val="single"/>
        </w:rPr>
        <w:t xml:space="preserve"> </w:t>
      </w:r>
    </w:p>
    <w:p w:rsidR="00892B0B" w:rsidRPr="002F02B5" w:rsidRDefault="00892B0B" w:rsidP="002F02B5">
      <w:pPr>
        <w:ind w:left="1410"/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lastRenderedPageBreak/>
        <w:t>Para cancelaciones de cita de Visados y Notaría deberá dirigirse a los correos mencionados según el trámite.</w:t>
      </w:r>
    </w:p>
    <w:p w:rsidR="002F02B5" w:rsidRDefault="002F02B5" w:rsidP="002F02B5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2F02B5" w:rsidRDefault="003E53BE" w:rsidP="002F02B5">
      <w:pPr>
        <w:spacing w:after="0" w:line="240" w:lineRule="auto"/>
        <w:ind w:left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</w:t>
      </w:r>
      <w:r w:rsidR="002F02B5">
        <w:rPr>
          <w:b/>
          <w:color w:val="000000" w:themeColor="text1"/>
          <w:sz w:val="24"/>
          <w:szCs w:val="24"/>
        </w:rPr>
        <w:t xml:space="preserve">.-  EL SISTEMA SOLO CONCEDE CITAS EN EL HORARIO COMPRENDIDO ENTRE LAS </w:t>
      </w:r>
      <w:r w:rsidR="00892B0B">
        <w:rPr>
          <w:b/>
          <w:color w:val="000000" w:themeColor="text1"/>
          <w:sz w:val="24"/>
          <w:szCs w:val="24"/>
        </w:rPr>
        <w:t>9:00</w:t>
      </w:r>
      <w:r w:rsidR="002F02B5">
        <w:rPr>
          <w:b/>
          <w:color w:val="000000" w:themeColor="text1"/>
          <w:sz w:val="24"/>
          <w:szCs w:val="24"/>
        </w:rPr>
        <w:t xml:space="preserve"> A.M. Y LAS 1</w:t>
      </w:r>
      <w:r w:rsidR="00E42706">
        <w:rPr>
          <w:b/>
          <w:color w:val="000000" w:themeColor="text1"/>
          <w:sz w:val="24"/>
          <w:szCs w:val="24"/>
        </w:rPr>
        <w:t>4.00 HORAS,</w:t>
      </w:r>
      <w:r w:rsidR="002F02B5">
        <w:rPr>
          <w:b/>
          <w:color w:val="000000" w:themeColor="text1"/>
          <w:sz w:val="24"/>
          <w:szCs w:val="24"/>
        </w:rPr>
        <w:t xml:space="preserve"> DE LUNES A VIERNES LABORABLES.</w:t>
      </w:r>
    </w:p>
    <w:p w:rsidR="00E053AE" w:rsidRDefault="00E053AE" w:rsidP="002F02B5">
      <w:pPr>
        <w:spacing w:after="0" w:line="240" w:lineRule="auto"/>
        <w:ind w:left="709"/>
        <w:rPr>
          <w:b/>
          <w:color w:val="000000" w:themeColor="text1"/>
          <w:sz w:val="24"/>
          <w:szCs w:val="24"/>
        </w:rPr>
      </w:pPr>
    </w:p>
    <w:p w:rsidR="005F3DB1" w:rsidRDefault="003E53BE" w:rsidP="00E053AE">
      <w:pPr>
        <w:spacing w:after="0" w:line="240" w:lineRule="auto"/>
        <w:ind w:left="709"/>
        <w:jc w:val="both"/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4</w:t>
      </w:r>
      <w:r w:rsidR="00E053AE">
        <w:rPr>
          <w:b/>
          <w:color w:val="000000" w:themeColor="text1"/>
          <w:sz w:val="24"/>
          <w:szCs w:val="24"/>
        </w:rPr>
        <w:t>.-</w:t>
      </w:r>
      <w:r w:rsidR="00E053AE">
        <w:rPr>
          <w:color w:val="000000" w:themeColor="text1"/>
          <w:sz w:val="24"/>
          <w:szCs w:val="24"/>
        </w:rPr>
        <w:t xml:space="preserve"> Una vez concedida la cita, el sistema le dará una confirmación</w:t>
      </w:r>
      <w:r w:rsidR="003D01A8">
        <w:rPr>
          <w:color w:val="000000" w:themeColor="text1"/>
          <w:sz w:val="24"/>
          <w:szCs w:val="24"/>
        </w:rPr>
        <w:t xml:space="preserve"> </w:t>
      </w:r>
      <w:r w:rsidR="00BA3B38">
        <w:rPr>
          <w:color w:val="000000" w:themeColor="text1"/>
          <w:sz w:val="24"/>
          <w:szCs w:val="24"/>
        </w:rPr>
        <w:t>(que debe conservar, no es necesario imprimirla para venir al Consulado).</w:t>
      </w:r>
    </w:p>
    <w:p w:rsidR="005F3DB1" w:rsidRDefault="005F3DB1" w:rsidP="00E053AE">
      <w:pPr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</w:p>
    <w:p w:rsidR="00E053AE" w:rsidRPr="00E053AE" w:rsidRDefault="003E53BE" w:rsidP="00E053AE">
      <w:pPr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</w:t>
      </w:r>
      <w:r w:rsidR="005F3DB1">
        <w:rPr>
          <w:b/>
          <w:color w:val="000000" w:themeColor="text1"/>
          <w:sz w:val="24"/>
          <w:szCs w:val="24"/>
        </w:rPr>
        <w:t xml:space="preserve">.- </w:t>
      </w:r>
      <w:r w:rsidR="005F3DB1">
        <w:rPr>
          <w:color w:val="000000" w:themeColor="text1"/>
          <w:sz w:val="24"/>
          <w:szCs w:val="24"/>
        </w:rPr>
        <w:t>R</w:t>
      </w:r>
      <w:r w:rsidR="00E053AE">
        <w:rPr>
          <w:color w:val="000000" w:themeColor="text1"/>
          <w:sz w:val="24"/>
          <w:szCs w:val="24"/>
        </w:rPr>
        <w:t>ecibirá un correo electrónico 24 horas antes recordándole su cita en la Sección Consular.</w:t>
      </w:r>
    </w:p>
    <w:p w:rsidR="00E42706" w:rsidRDefault="00E42706" w:rsidP="005F3DB1">
      <w:pPr>
        <w:ind w:left="708"/>
        <w:jc w:val="both"/>
        <w:rPr>
          <w:b/>
          <w:color w:val="000000" w:themeColor="text1"/>
          <w:sz w:val="24"/>
          <w:szCs w:val="24"/>
        </w:rPr>
      </w:pPr>
    </w:p>
    <w:p w:rsidR="00E053AE" w:rsidRPr="003E53BE" w:rsidRDefault="003E53BE" w:rsidP="005F3DB1">
      <w:pPr>
        <w:ind w:left="708"/>
        <w:jc w:val="both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6</w:t>
      </w:r>
      <w:r w:rsidR="00E053AE">
        <w:rPr>
          <w:b/>
          <w:color w:val="000000" w:themeColor="text1"/>
          <w:sz w:val="24"/>
          <w:szCs w:val="24"/>
        </w:rPr>
        <w:t xml:space="preserve">.- </w:t>
      </w:r>
      <w:r w:rsidR="00BA3B38" w:rsidRPr="003E53BE">
        <w:rPr>
          <w:sz w:val="24"/>
          <w:szCs w:val="24"/>
        </w:rPr>
        <w:t>CA</w:t>
      </w:r>
      <w:r w:rsidR="005F3DB1" w:rsidRPr="003E53BE">
        <w:rPr>
          <w:sz w:val="24"/>
          <w:szCs w:val="24"/>
        </w:rPr>
        <w:t>NCELACIONES Y MODIFICACIONES</w:t>
      </w:r>
      <w:r w:rsidR="00BA3B38" w:rsidRPr="003E53BE">
        <w:rPr>
          <w:sz w:val="24"/>
          <w:szCs w:val="24"/>
        </w:rPr>
        <w:t xml:space="preserve"> (salvo Visados y Notaría)</w:t>
      </w:r>
      <w:r w:rsidR="005F3DB1" w:rsidRPr="003E53BE">
        <w:rPr>
          <w:sz w:val="24"/>
          <w:szCs w:val="24"/>
        </w:rPr>
        <w:t xml:space="preserve"> SE HACEN </w:t>
      </w:r>
      <w:r w:rsidR="00892B0B" w:rsidRPr="003E53BE">
        <w:rPr>
          <w:sz w:val="24"/>
          <w:szCs w:val="24"/>
        </w:rPr>
        <w:t>EN LA APLI</w:t>
      </w:r>
      <w:bookmarkStart w:id="0" w:name="_GoBack"/>
      <w:bookmarkEnd w:id="0"/>
      <w:r w:rsidR="00892B0B" w:rsidRPr="003E53BE">
        <w:rPr>
          <w:sz w:val="24"/>
          <w:szCs w:val="24"/>
        </w:rPr>
        <w:t>CACIÓN DONDE COGIÓ</w:t>
      </w:r>
      <w:r w:rsidR="005F3DB1" w:rsidRPr="003E53BE">
        <w:rPr>
          <w:sz w:val="24"/>
          <w:szCs w:val="24"/>
        </w:rPr>
        <w:t xml:space="preserve"> LA CITA</w:t>
      </w:r>
      <w:r w:rsidR="00892B0B" w:rsidRPr="003E53BE">
        <w:rPr>
          <w:sz w:val="24"/>
          <w:szCs w:val="24"/>
        </w:rPr>
        <w:t xml:space="preserve"> PREVIAMENTE</w:t>
      </w:r>
      <w:r w:rsidR="005F3DB1" w:rsidRPr="003E53BE">
        <w:rPr>
          <w:sz w:val="24"/>
          <w:szCs w:val="24"/>
        </w:rPr>
        <w:t>.</w:t>
      </w:r>
    </w:p>
    <w:p w:rsidR="00602F68" w:rsidRDefault="00602F68" w:rsidP="005F3DB1">
      <w:pPr>
        <w:ind w:left="708"/>
        <w:jc w:val="both"/>
        <w:rPr>
          <w:color w:val="FF0000"/>
          <w:sz w:val="24"/>
          <w:szCs w:val="24"/>
        </w:rPr>
      </w:pPr>
    </w:p>
    <w:p w:rsidR="00602F68" w:rsidRPr="00602F68" w:rsidRDefault="00602F68" w:rsidP="00602F68">
      <w:pPr>
        <w:ind w:left="708"/>
        <w:jc w:val="center"/>
        <w:rPr>
          <w:b/>
          <w:color w:val="000000" w:themeColor="text1"/>
          <w:sz w:val="28"/>
          <w:szCs w:val="28"/>
        </w:rPr>
      </w:pPr>
    </w:p>
    <w:sectPr w:rsidR="00602F68" w:rsidRPr="00602F68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439" w:rsidRDefault="00B12439" w:rsidP="00B12439">
      <w:pPr>
        <w:spacing w:after="0" w:line="240" w:lineRule="auto"/>
      </w:pPr>
      <w:r>
        <w:separator/>
      </w:r>
    </w:p>
  </w:endnote>
  <w:endnote w:type="continuationSeparator" w:id="0">
    <w:p w:rsidR="00B12439" w:rsidRDefault="00B12439" w:rsidP="00B1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439" w:rsidRDefault="00B12439" w:rsidP="00B12439">
      <w:pPr>
        <w:spacing w:after="0" w:line="240" w:lineRule="auto"/>
      </w:pPr>
      <w:r>
        <w:separator/>
      </w:r>
    </w:p>
  </w:footnote>
  <w:footnote w:type="continuationSeparator" w:id="0">
    <w:p w:rsidR="00B12439" w:rsidRDefault="00B12439" w:rsidP="00B12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39" w:rsidRDefault="00B12439">
    <w:pPr>
      <w:pStyle w:val="Encabezado"/>
    </w:pPr>
    <w:r>
      <w:rPr>
        <w:noProof/>
        <w:lang w:eastAsia="es-ES"/>
      </w:rPr>
      <w:drawing>
        <wp:inline distT="0" distB="0" distL="0" distR="0" wp14:anchorId="521A09EE" wp14:editId="156F0042">
          <wp:extent cx="2581275" cy="676275"/>
          <wp:effectExtent l="0" t="0" r="9525" b="9525"/>
          <wp:docPr id="1" name="Imagen 1" descr="logo maec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mae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ab/>
    </w:r>
    <w:r>
      <w:rPr>
        <w:noProof/>
        <w:lang w:eastAsia="es-ES"/>
      </w:rPr>
      <w:tab/>
    </w:r>
    <w:r>
      <w:t>EMBAJADA DE ESPAÑA EN LUXEMBURGO</w:t>
    </w:r>
  </w:p>
  <w:p w:rsidR="00B12439" w:rsidRDefault="00B12439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6369"/>
    <w:multiLevelType w:val="hybridMultilevel"/>
    <w:tmpl w:val="B41AFFEC"/>
    <w:lvl w:ilvl="0" w:tplc="C7B4DE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34F50"/>
    <w:multiLevelType w:val="hybridMultilevel"/>
    <w:tmpl w:val="CD00F43A"/>
    <w:lvl w:ilvl="0" w:tplc="C7B4DE9C">
      <w:start w:val="1"/>
      <w:numFmt w:val="bullet"/>
      <w:lvlText w:val=""/>
      <w:lvlJc w:val="left"/>
      <w:pPr>
        <w:ind w:left="142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39"/>
    <w:rsid w:val="00092D80"/>
    <w:rsid w:val="002F02B5"/>
    <w:rsid w:val="003D01A8"/>
    <w:rsid w:val="003E53BE"/>
    <w:rsid w:val="005607F6"/>
    <w:rsid w:val="005D1FEB"/>
    <w:rsid w:val="005F3DB1"/>
    <w:rsid w:val="00602F68"/>
    <w:rsid w:val="0065651A"/>
    <w:rsid w:val="007879C4"/>
    <w:rsid w:val="007B7EFE"/>
    <w:rsid w:val="00892B0B"/>
    <w:rsid w:val="008A0928"/>
    <w:rsid w:val="009B4776"/>
    <w:rsid w:val="00B12439"/>
    <w:rsid w:val="00B342B9"/>
    <w:rsid w:val="00BA3B38"/>
    <w:rsid w:val="00E053AE"/>
    <w:rsid w:val="00E42706"/>
    <w:rsid w:val="00FA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8BC0"/>
  <w15:docId w15:val="{85BB4897-E7E2-4883-9F85-E63067CE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439"/>
  </w:style>
  <w:style w:type="paragraph" w:styleId="Piedepgina">
    <w:name w:val="footer"/>
    <w:basedOn w:val="Normal"/>
    <w:link w:val="PiedepginaCar"/>
    <w:uiPriority w:val="99"/>
    <w:unhideWhenUsed/>
    <w:rsid w:val="00B1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439"/>
  </w:style>
  <w:style w:type="paragraph" w:styleId="Textodeglobo">
    <w:name w:val="Balloon Text"/>
    <w:basedOn w:val="Normal"/>
    <w:link w:val="TextodegloboCar"/>
    <w:uiPriority w:val="99"/>
    <w:semiHidden/>
    <w:unhideWhenUsed/>
    <w:rsid w:val="00B1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43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24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B4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b.luxemburgo.not@maec.es" TargetMode="External"/><Relationship Id="rId5" Type="http://schemas.openxmlformats.org/officeDocument/2006/relationships/styles" Target="styles.xml"/><Relationship Id="rId10" Type="http://schemas.openxmlformats.org/officeDocument/2006/relationships/hyperlink" Target="mailto:emb.luxemburgo.info@maec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8C76BA2DEEA43992C193EFD15028A" ma:contentTypeVersion="2" ma:contentTypeDescription="Crear nuevo documento." ma:contentTypeScope="" ma:versionID="3e1a8c193755a86ac84debde3764c4f1">
  <xsd:schema xmlns:xsd="http://www.w3.org/2001/XMLSchema" xmlns:xs="http://www.w3.org/2001/XMLSchema" xmlns:p="http://schemas.microsoft.com/office/2006/metadata/properties" xmlns:ns1="http://schemas.microsoft.com/sharepoint/v3" xmlns:ns2="a61ca092-f9c3-4a0b-b84a-e8b057a54b4f" targetNamespace="http://schemas.microsoft.com/office/2006/metadata/properties" ma:root="true" ma:fieldsID="b070f8025f8e17bb2ed88e53641e4827" ns1:_="" ns2:_="">
    <xsd:import namespace="http://schemas.microsoft.com/sharepoint/v3"/>
    <xsd:import namespace="a61ca092-f9c3-4a0b-b84a-e8b057a54b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ca092-f9c3-4a0b-b84a-e8b057a54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58417-BFDF-4A7B-8DE3-FCB1A590EA6B}"/>
</file>

<file path=customXml/itemProps2.xml><?xml version="1.0" encoding="utf-8"?>
<ds:datastoreItem xmlns:ds="http://schemas.openxmlformats.org/officeDocument/2006/customXml" ds:itemID="{301372B9-CDE2-4D28-8844-8C9FAB225741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D1520A4-ADE2-4843-AE94-8C41D48DF1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Hernández Pérez-Solórzano, José Antonio</dc:creator>
  <cp:lastModifiedBy>Muñoz Santos, María Idoya</cp:lastModifiedBy>
  <cp:revision>2</cp:revision>
  <dcterms:created xsi:type="dcterms:W3CDTF">2023-04-24T10:29:00Z</dcterms:created>
  <dcterms:modified xsi:type="dcterms:W3CDTF">2023-04-24T10:29:00Z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0x010100BFC8C76BA2DEEA43992C193EFD15028A</vt:lpwstr>
  </property>
</Properties>
</file>